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3E7C" w:rsidRDefault="001C36E5">
      <w:pPr>
        <w:spacing w:after="0" w:line="240" w:lineRule="auto"/>
        <w:jc w:val="center"/>
        <w:rPr>
          <w:rFonts w:ascii="Times New Roman" w:eastAsia="Times New Roman" w:hAnsi="Times New Roman" w:cs="Times New Roman"/>
          <w:b/>
          <w:sz w:val="36"/>
          <w:szCs w:val="36"/>
        </w:rPr>
      </w:pPr>
      <w:bookmarkStart w:id="0" w:name="_gjdgxs" w:colFirst="0" w:colLast="0"/>
      <w:bookmarkStart w:id="1" w:name="_GoBack"/>
      <w:bookmarkEnd w:id="0"/>
      <w:bookmarkEnd w:id="1"/>
      <w:r>
        <w:rPr>
          <w:rFonts w:ascii="Times New Roman" w:eastAsia="Times New Roman" w:hAnsi="Times New Roman" w:cs="Times New Roman"/>
          <w:b/>
          <w:noProof/>
          <w:sz w:val="36"/>
          <w:szCs w:val="36"/>
        </w:rPr>
        <w:drawing>
          <wp:inline distT="114300" distB="114300" distL="114300" distR="114300">
            <wp:extent cx="4751839" cy="22717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30229" t="28414" r="40123" b="46513"/>
                    <a:stretch>
                      <a:fillRect/>
                    </a:stretch>
                  </pic:blipFill>
                  <pic:spPr>
                    <a:xfrm>
                      <a:off x="0" y="0"/>
                      <a:ext cx="4751839" cy="2271713"/>
                    </a:xfrm>
                    <a:prstGeom prst="rect">
                      <a:avLst/>
                    </a:prstGeom>
                    <a:ln/>
                  </pic:spPr>
                </pic:pic>
              </a:graphicData>
            </a:graphic>
          </wp:inline>
        </w:drawing>
      </w:r>
    </w:p>
    <w:p w:rsidR="00863E7C" w:rsidRDefault="001C3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FLAVA Spring Mini-Conference Agenda</w:t>
      </w:r>
    </w:p>
    <w:p w:rsidR="00863E7C" w:rsidRDefault="001C36E5">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Language is Much More than TALK</w:t>
      </w:r>
    </w:p>
    <w:p w:rsidR="00863E7C" w:rsidRDefault="00863E7C">
      <w:pPr>
        <w:spacing w:after="0" w:line="240" w:lineRule="auto"/>
        <w:jc w:val="center"/>
        <w:rPr>
          <w:rFonts w:ascii="Times New Roman" w:eastAsia="Times New Roman" w:hAnsi="Times New Roman" w:cs="Times New Roman"/>
          <w:sz w:val="24"/>
          <w:szCs w:val="24"/>
        </w:rPr>
      </w:pPr>
    </w:p>
    <w:p w:rsidR="00863E7C" w:rsidRDefault="001C3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Washington &amp; Lee University</w:t>
      </w:r>
    </w:p>
    <w:p w:rsidR="00863E7C" w:rsidRDefault="001C3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Lexington, Virginia</w:t>
      </w:r>
    </w:p>
    <w:p w:rsidR="00863E7C" w:rsidRDefault="001C36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21, 2018</w:t>
      </w:r>
    </w:p>
    <w:p w:rsidR="00863E7C" w:rsidRDefault="00863E7C">
      <w:pPr>
        <w:spacing w:after="0" w:line="240" w:lineRule="auto"/>
        <w:jc w:val="center"/>
        <w:rPr>
          <w:rFonts w:ascii="Times New Roman" w:eastAsia="Times New Roman" w:hAnsi="Times New Roman" w:cs="Times New Roman"/>
          <w:sz w:val="24"/>
          <w:szCs w:val="24"/>
        </w:rPr>
      </w:pPr>
    </w:p>
    <w:p w:rsidR="00863E7C" w:rsidRDefault="00863E7C">
      <w:pPr>
        <w:spacing w:after="0" w:line="240" w:lineRule="auto"/>
        <w:jc w:val="center"/>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8:30 - 11:00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Registration, Elrod Commons Atrium</w:t>
      </w:r>
    </w:p>
    <w:p w:rsidR="00863E7C" w:rsidRDefault="00863E7C">
      <w:pPr>
        <w:spacing w:after="0" w:line="240" w:lineRule="auto"/>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Continental Breakfast</w:t>
      </w:r>
    </w:p>
    <w:p w:rsidR="00863E7C" w:rsidRDefault="001C36E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Marketplace, Elrod Commons</w:t>
      </w:r>
    </w:p>
    <w:p w:rsidR="00863E7C" w:rsidRDefault="00863E7C">
      <w:pPr>
        <w:spacing w:after="0" w:line="240" w:lineRule="auto"/>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10:00 - 10:20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Opening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Ceremony</w:t>
      </w:r>
    </w:p>
    <w:p w:rsidR="00A407A8" w:rsidRDefault="00A407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 Sue Robertson, FLAVA President</w:t>
      </w:r>
    </w:p>
    <w:p w:rsidR="00A407A8" w:rsidRDefault="001C36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Address:  Suzanne Keen</w:t>
      </w:r>
      <w:r w:rsidR="00A407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Dean of the College and Thomas H. Broadus </w:t>
      </w:r>
    </w:p>
    <w:p w:rsidR="00863E7C" w:rsidRDefault="001C36E5" w:rsidP="00A407A8">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 of English</w:t>
      </w:r>
    </w:p>
    <w:p w:rsidR="00A407A8" w:rsidRDefault="00A407A8" w:rsidP="00A407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Executive Board</w:t>
      </w:r>
    </w:p>
    <w:p w:rsidR="00863E7C" w:rsidRDefault="001C36E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Great Hall, Science Addition </w:t>
      </w:r>
    </w:p>
    <w:p w:rsidR="00863E7C" w:rsidRDefault="00863E7C">
      <w:pPr>
        <w:spacing w:after="0" w:line="240" w:lineRule="auto"/>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10:30 - 11:15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Strand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 Concurrent Sessions</w:t>
      </w:r>
    </w:p>
    <w:p w:rsidR="00863E7C" w:rsidRDefault="00863E7C">
      <w:pPr>
        <w:spacing w:after="0" w:line="240" w:lineRule="auto"/>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11:30 - 12:15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Strand B – Concurrent Sessions</w:t>
      </w:r>
    </w:p>
    <w:p w:rsidR="00863E7C" w:rsidRDefault="00863E7C">
      <w:pPr>
        <w:spacing w:after="0" w:line="240" w:lineRule="auto"/>
        <w:rPr>
          <w:rFonts w:ascii="Times New Roman" w:eastAsia="Times New Roman" w:hAnsi="Times New Roman" w:cs="Times New Roman"/>
          <w:sz w:val="24"/>
          <w:szCs w:val="24"/>
        </w:rPr>
      </w:pPr>
    </w:p>
    <w:p w:rsidR="00863E7C" w:rsidRDefault="001C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12:15 - 1:00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Lunch</w:t>
      </w:r>
    </w:p>
    <w:p w:rsidR="00863E7C" w:rsidRDefault="001C36E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w:t>
      </w:r>
      <w:proofErr w:type="spellStart"/>
      <w:r>
        <w:rPr>
          <w:rFonts w:ascii="Times New Roman" w:eastAsia="Times New Roman" w:hAnsi="Times New Roman" w:cs="Times New Roman"/>
          <w:sz w:val="24"/>
          <w:szCs w:val="24"/>
        </w:rPr>
        <w:t>Ruscio</w:t>
      </w:r>
      <w:proofErr w:type="spellEnd"/>
      <w:r>
        <w:rPr>
          <w:rFonts w:ascii="Times New Roman" w:eastAsia="Times New Roman" w:hAnsi="Times New Roman" w:cs="Times New Roman"/>
          <w:sz w:val="24"/>
          <w:szCs w:val="24"/>
        </w:rPr>
        <w:t xml:space="preserve"> Center for Global Learning</w:t>
      </w:r>
    </w:p>
    <w:p w:rsidR="00863E7C" w:rsidRDefault="001C36E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the Treasurer is available at this time for receipts.</w:t>
      </w:r>
    </w:p>
    <w:p w:rsidR="00863E7C" w:rsidRDefault="00863E7C">
      <w:pPr>
        <w:spacing w:after="0" w:line="240" w:lineRule="auto"/>
        <w:rPr>
          <w:rFonts w:ascii="Times New Roman" w:eastAsia="Times New Roman" w:hAnsi="Times New Roman" w:cs="Times New Roman"/>
          <w:sz w:val="24"/>
          <w:szCs w:val="24"/>
        </w:rPr>
      </w:pPr>
    </w:p>
    <w:p w:rsidR="00863E7C" w:rsidRPr="003A3D3D" w:rsidRDefault="001C36E5">
      <w:pPr>
        <w:spacing w:after="0" w:line="240" w:lineRule="auto"/>
        <w:rPr>
          <w:rFonts w:ascii="Times New Roman" w:eastAsia="Times New Roman" w:hAnsi="Times New Roman" w:cs="Times New Roman"/>
          <w:sz w:val="24"/>
          <w:szCs w:val="24"/>
          <w:lang w:val="fr-FR"/>
        </w:rPr>
      </w:pPr>
      <w:r w:rsidRPr="003A3D3D">
        <w:rPr>
          <w:rFonts w:ascii="Times New Roman" w:eastAsia="Times New Roman" w:hAnsi="Times New Roman" w:cs="Times New Roman"/>
          <w:sz w:val="24"/>
          <w:szCs w:val="24"/>
          <w:lang w:val="fr-FR"/>
        </w:rPr>
        <w:t>1:15 - 2:00</w:t>
      </w:r>
      <w:r w:rsidRPr="003A3D3D">
        <w:rPr>
          <w:rFonts w:ascii="Times New Roman" w:eastAsia="Times New Roman" w:hAnsi="Times New Roman" w:cs="Times New Roman"/>
          <w:sz w:val="24"/>
          <w:szCs w:val="24"/>
          <w:lang w:val="fr-FR"/>
        </w:rPr>
        <w:tab/>
      </w:r>
      <w:r w:rsidRPr="003A3D3D">
        <w:rPr>
          <w:rFonts w:ascii="Times New Roman" w:eastAsia="Times New Roman" w:hAnsi="Times New Roman" w:cs="Times New Roman"/>
          <w:b/>
          <w:sz w:val="24"/>
          <w:szCs w:val="24"/>
          <w:lang w:val="fr-FR"/>
        </w:rPr>
        <w:t>Strand C – Concurrent Sessions</w:t>
      </w:r>
    </w:p>
    <w:p w:rsidR="00863E7C" w:rsidRPr="003A3D3D" w:rsidRDefault="00863E7C">
      <w:pPr>
        <w:spacing w:after="0" w:line="240" w:lineRule="auto"/>
        <w:rPr>
          <w:rFonts w:ascii="Times New Roman" w:eastAsia="Times New Roman" w:hAnsi="Times New Roman" w:cs="Times New Roman"/>
          <w:sz w:val="24"/>
          <w:szCs w:val="24"/>
          <w:lang w:val="fr-FR"/>
        </w:rPr>
      </w:pPr>
    </w:p>
    <w:p w:rsidR="00863E7C" w:rsidRPr="003A3D3D" w:rsidRDefault="001C36E5">
      <w:pPr>
        <w:spacing w:after="0" w:line="240" w:lineRule="auto"/>
        <w:rPr>
          <w:rFonts w:ascii="Times New Roman" w:eastAsia="Times New Roman" w:hAnsi="Times New Roman" w:cs="Times New Roman"/>
          <w:sz w:val="24"/>
          <w:szCs w:val="24"/>
          <w:lang w:val="fr-FR"/>
        </w:rPr>
      </w:pPr>
      <w:r w:rsidRPr="003A3D3D">
        <w:rPr>
          <w:rFonts w:ascii="Times New Roman" w:eastAsia="Times New Roman" w:hAnsi="Times New Roman" w:cs="Times New Roman"/>
          <w:sz w:val="24"/>
          <w:szCs w:val="24"/>
          <w:lang w:val="fr-FR"/>
        </w:rPr>
        <w:t>2:15 - 3:00</w:t>
      </w:r>
      <w:r w:rsidRPr="003A3D3D">
        <w:rPr>
          <w:rFonts w:ascii="Times New Roman" w:eastAsia="Times New Roman" w:hAnsi="Times New Roman" w:cs="Times New Roman"/>
          <w:sz w:val="24"/>
          <w:szCs w:val="24"/>
          <w:lang w:val="fr-FR"/>
        </w:rPr>
        <w:tab/>
      </w:r>
      <w:r w:rsidRPr="003A3D3D">
        <w:rPr>
          <w:rFonts w:ascii="Times New Roman" w:eastAsia="Times New Roman" w:hAnsi="Times New Roman" w:cs="Times New Roman"/>
          <w:b/>
          <w:sz w:val="24"/>
          <w:szCs w:val="24"/>
          <w:lang w:val="fr-FR"/>
        </w:rPr>
        <w:t>Strand D – Concurrent Sessions</w:t>
      </w:r>
      <w:r w:rsidRPr="003A3D3D">
        <w:rPr>
          <w:lang w:val="fr-FR"/>
        </w:rPr>
        <w:br w:type="page"/>
      </w:r>
    </w:p>
    <w:p w:rsidR="003A3D3D" w:rsidRDefault="003A3D3D" w:rsidP="003A3D3D">
      <w:pPr>
        <w:spacing w:after="0" w:line="360" w:lineRule="auto"/>
        <w:jc w:val="center"/>
        <w:rPr>
          <w:rFonts w:ascii="Times New Roman" w:eastAsia="Times New Roman" w:hAnsi="Times New Roman" w:cs="Times New Roman"/>
          <w:b/>
          <w:sz w:val="24"/>
          <w:szCs w:val="24"/>
        </w:rPr>
      </w:pPr>
      <w:r>
        <w:rPr>
          <w:rFonts w:ascii="Cambria" w:eastAsia="Cambria" w:hAnsi="Cambria" w:cs="Cambria"/>
          <w:i/>
          <w:noProof/>
          <w:sz w:val="24"/>
          <w:szCs w:val="24"/>
        </w:rPr>
        <w:lastRenderedPageBreak/>
        <w:drawing>
          <wp:inline distT="114300" distB="114300" distL="114300" distR="114300" wp14:anchorId="07BC1020" wp14:editId="54C3510C">
            <wp:extent cx="1514901" cy="132383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3353" cy="1331219"/>
                    </a:xfrm>
                    <a:prstGeom prst="rect">
                      <a:avLst/>
                    </a:prstGeom>
                    <a:ln/>
                  </pic:spPr>
                </pic:pic>
              </a:graphicData>
            </a:graphic>
          </wp:inline>
        </w:drawing>
      </w:r>
    </w:p>
    <w:p w:rsidR="003A3D3D" w:rsidRPr="003A3D3D" w:rsidRDefault="003A3D3D" w:rsidP="003A3D3D">
      <w:pPr>
        <w:spacing w:after="0" w:line="360" w:lineRule="auto"/>
        <w:jc w:val="center"/>
        <w:rPr>
          <w:rFonts w:ascii="Times New Roman" w:eastAsia="Times New Roman" w:hAnsi="Times New Roman" w:cs="Times New Roman"/>
          <w:b/>
          <w:sz w:val="26"/>
          <w:szCs w:val="26"/>
        </w:rPr>
      </w:pPr>
      <w:r w:rsidRPr="003A3D3D">
        <w:rPr>
          <w:rFonts w:ascii="Times New Roman" w:eastAsia="Times New Roman" w:hAnsi="Times New Roman" w:cs="Times New Roman"/>
          <w:b/>
          <w:sz w:val="26"/>
          <w:szCs w:val="26"/>
        </w:rPr>
        <w:t>FLAVA thanks VISTA for their contributions towards the Spring Conference.</w:t>
      </w:r>
    </w:p>
    <w:p w:rsidR="003A3D3D" w:rsidRDefault="00F16CE4" w:rsidP="003A3D3D">
      <w:pPr>
        <w:spacing w:after="0" w:line="360" w:lineRule="auto"/>
        <w:jc w:val="center"/>
        <w:rPr>
          <w:rFonts w:ascii="Times New Roman" w:eastAsia="Times New Roman" w:hAnsi="Times New Roman" w:cs="Times New Roman"/>
          <w:b/>
          <w:sz w:val="24"/>
          <w:szCs w:val="24"/>
        </w:rPr>
      </w:pPr>
      <w:hyperlink r:id="rId8">
        <w:r w:rsidR="003A3D3D">
          <w:rPr>
            <w:rFonts w:ascii="Times New Roman" w:eastAsia="Times New Roman" w:hAnsi="Times New Roman" w:cs="Times New Roman"/>
            <w:b/>
            <w:color w:val="1155CC"/>
            <w:sz w:val="24"/>
            <w:szCs w:val="24"/>
            <w:u w:val="single"/>
          </w:rPr>
          <w:t>https://vistahigherlearning.com/</w:t>
        </w:r>
      </w:hyperlink>
    </w:p>
    <w:p w:rsidR="003A3D3D" w:rsidRDefault="003A3D3D">
      <w:pPr>
        <w:spacing w:after="0" w:line="240" w:lineRule="auto"/>
        <w:jc w:val="center"/>
        <w:rPr>
          <w:rFonts w:ascii="Times New Roman" w:eastAsia="Times New Roman" w:hAnsi="Times New Roman" w:cs="Times New Roman"/>
          <w:b/>
          <w:color w:val="FF0000"/>
          <w:sz w:val="28"/>
          <w:szCs w:val="28"/>
        </w:rPr>
      </w:pPr>
    </w:p>
    <w:p w:rsidR="00863E7C" w:rsidRDefault="001C36E5">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STRAND A:  10:30 - 11:15</w:t>
      </w:r>
    </w:p>
    <w:p w:rsidR="00863E7C" w:rsidRDefault="00863E7C">
      <w:pPr>
        <w:tabs>
          <w:tab w:val="left" w:pos="720"/>
          <w:tab w:val="left" w:pos="1440"/>
        </w:tabs>
        <w:spacing w:after="0" w:line="240" w:lineRule="auto"/>
        <w:jc w:val="center"/>
        <w:rPr>
          <w:rFonts w:ascii="Times New Roman" w:eastAsia="Times New Roman" w:hAnsi="Times New Roman" w:cs="Times New Roman"/>
          <w:b/>
          <w:sz w:val="28"/>
          <w:szCs w:val="28"/>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  The 'Unspoken' Communicative Contract: Target Language Bullseye!</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Effie Evans Hall, </w:t>
      </w:r>
      <w:proofErr w:type="spellStart"/>
      <w:r>
        <w:rPr>
          <w:rFonts w:ascii="Times New Roman" w:eastAsia="Times New Roman" w:hAnsi="Times New Roman" w:cs="Times New Roman"/>
          <w:b/>
          <w:sz w:val="24"/>
          <w:szCs w:val="24"/>
        </w:rPr>
        <w:t>Woodgrove</w:t>
      </w:r>
      <w:proofErr w:type="spellEnd"/>
      <w:r>
        <w:rPr>
          <w:rFonts w:ascii="Times New Roman" w:eastAsia="Times New Roman" w:hAnsi="Times New Roman" w:cs="Times New Roman"/>
          <w:b/>
          <w:sz w:val="24"/>
          <w:szCs w:val="24"/>
        </w:rPr>
        <w:t xml:space="preserve"> High School, Best of FLAVA</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using Effie's Euro System or other academic incentives, the stakeholders must first understand the Communicative Contract. It's not magical or punitive. This innovative approach to human interaction will change the way you and your students reach the target language goals we all have (or should have) for our classrooms. Awareness of this reality is the first step toward realization of an effective target language environment. Expectations and proficiency increase while classroom management issues decrease. Students love it when they feel able. Empower them through your believe that they can communicate.</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Languages/Middle School, High School, Post-Secondary</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203</w:t>
      </w: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2:  </w:t>
      </w:r>
      <w:r>
        <w:rPr>
          <w:rFonts w:ascii="Times New Roman" w:eastAsia="Times New Roman" w:hAnsi="Times New Roman" w:cs="Times New Roman"/>
          <w:b/>
          <w:color w:val="222222"/>
          <w:sz w:val="28"/>
          <w:szCs w:val="28"/>
        </w:rPr>
        <w:t>Using PBIS &amp; Restorative Justice Practices as Tools for Classroom Management in WL Classroom</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Catherine Mazzola, Midlothian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Attendees will be introduced to the basic principles of Positive Behavior Interventions and Supports (PBIS) and restorative practices.  Attendees will be invited to explore their possible applications of these strategies in the World Language Classroom such as using circles to build a proactive classroom community and positive relationships.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Languages/Elementary, Middle, Secondary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214</w:t>
      </w:r>
    </w:p>
    <w:p w:rsidR="003A3D3D" w:rsidRDefault="003A3D3D">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Session 3: </w:t>
      </w:r>
      <w:r>
        <w:rPr>
          <w:rFonts w:ascii="Times New Roman" w:eastAsia="Times New Roman" w:hAnsi="Times New Roman" w:cs="Times New Roman"/>
          <w:b/>
          <w:sz w:val="24"/>
          <w:szCs w:val="24"/>
        </w:rPr>
        <w:t>Performance Standards, Professional Knowledge, Professional Development and the TELL Project</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Presenter:  Thomas </w:t>
      </w:r>
      <w:proofErr w:type="spellStart"/>
      <w:r>
        <w:rPr>
          <w:rFonts w:ascii="Times New Roman" w:eastAsia="Times New Roman" w:hAnsi="Times New Roman" w:cs="Times New Roman"/>
          <w:b/>
          <w:sz w:val="24"/>
          <w:szCs w:val="24"/>
        </w:rPr>
        <w:t>Sones</w:t>
      </w:r>
      <w:proofErr w:type="spellEnd"/>
      <w:r>
        <w:rPr>
          <w:rFonts w:ascii="Times New Roman" w:eastAsia="Times New Roman" w:hAnsi="Times New Roman" w:cs="Times New Roman"/>
          <w:b/>
          <w:sz w:val="24"/>
          <w:szCs w:val="24"/>
        </w:rPr>
        <w:t>, Thomas Jefferson High School</w:t>
      </w:r>
    </w:p>
    <w:p w:rsidR="00863E7C" w:rsidRDefault="00863E7C">
      <w:pPr>
        <w:tabs>
          <w:tab w:val="left" w:pos="720"/>
          <w:tab w:val="left" w:pos="1440"/>
        </w:tabs>
        <w:spacing w:after="0" w:line="240" w:lineRule="auto"/>
        <w:ind w:firstLine="720"/>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an effective teacher? How do you know? How can you set a path for improvement? Come learn about the Virginia Standards for the Professional Practice of Teachers, how they apply to Foreign Language teaching, how they relate to the TELL Project, and how to use them in your Professional Performance Assessment.  In this session, not only will you learn to set a professional development path towards being a more effective teacher, but you will know how to apply it to your Professional Performance Assessment and prove it to your administrator.</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Languages/Elementary, Middle, Secondary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115</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Session 4:  </w:t>
      </w:r>
      <w:r>
        <w:rPr>
          <w:rFonts w:ascii="Times New Roman" w:eastAsia="Times New Roman" w:hAnsi="Times New Roman" w:cs="Times New Roman"/>
          <w:b/>
          <w:sz w:val="28"/>
          <w:szCs w:val="28"/>
          <w:highlight w:val="white"/>
        </w:rPr>
        <w:t>Bringing Latin into the Elementary School</w:t>
      </w:r>
    </w:p>
    <w:p w:rsidR="00863E7C" w:rsidRDefault="00863E7C">
      <w:pPr>
        <w:tabs>
          <w:tab w:val="left" w:pos="720"/>
          <w:tab w:val="left" w:pos="1440"/>
        </w:tabs>
        <w:spacing w:after="0" w:line="240" w:lineRule="auto"/>
        <w:rPr>
          <w:rFonts w:ascii="Times New Roman" w:eastAsia="Times New Roman" w:hAnsi="Times New Roman" w:cs="Times New Roman"/>
          <w:b/>
          <w:sz w:val="28"/>
          <w:szCs w:val="28"/>
          <w:highlight w:val="white"/>
        </w:rPr>
      </w:pPr>
    </w:p>
    <w:p w:rsidR="00863E7C" w:rsidRDefault="001C36E5">
      <w:pPr>
        <w:tabs>
          <w:tab w:val="left" w:pos="720"/>
          <w:tab w:val="left" w:pos="1440"/>
        </w:tabs>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b/>
        <w:t>Presenters:  </w:t>
      </w:r>
      <w:r>
        <w:rPr>
          <w:rFonts w:ascii="Times New Roman" w:eastAsia="Times New Roman" w:hAnsi="Times New Roman" w:cs="Times New Roman"/>
          <w:b/>
          <w:sz w:val="24"/>
          <w:szCs w:val="24"/>
          <w:highlight w:val="white"/>
        </w:rPr>
        <w:t xml:space="preserve">Rebecca R. </w:t>
      </w:r>
      <w:proofErr w:type="spellStart"/>
      <w:r>
        <w:rPr>
          <w:rFonts w:ascii="Times New Roman" w:eastAsia="Times New Roman" w:hAnsi="Times New Roman" w:cs="Times New Roman"/>
          <w:b/>
          <w:sz w:val="24"/>
          <w:szCs w:val="24"/>
          <w:highlight w:val="white"/>
        </w:rPr>
        <w:t>Benefiel</w:t>
      </w:r>
      <w:proofErr w:type="spellEnd"/>
      <w:r>
        <w:rPr>
          <w:rFonts w:ascii="Times New Roman" w:eastAsia="Times New Roman" w:hAnsi="Times New Roman" w:cs="Times New Roman"/>
          <w:b/>
          <w:sz w:val="24"/>
          <w:szCs w:val="24"/>
          <w:highlight w:val="white"/>
        </w:rPr>
        <w:t>, Washington &amp; Lee University;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Laura Joyner, </w:t>
      </w:r>
      <w:proofErr w:type="spellStart"/>
      <w:r>
        <w:rPr>
          <w:rFonts w:ascii="Times New Roman" w:eastAsia="Times New Roman" w:hAnsi="Times New Roman" w:cs="Times New Roman"/>
          <w:b/>
          <w:sz w:val="24"/>
          <w:szCs w:val="24"/>
          <w:highlight w:val="white"/>
        </w:rPr>
        <w:t>Lylburn</w:t>
      </w:r>
      <w:proofErr w:type="spellEnd"/>
      <w:r>
        <w:rPr>
          <w:rFonts w:ascii="Times New Roman" w:eastAsia="Times New Roman" w:hAnsi="Times New Roman" w:cs="Times New Roman"/>
          <w:b/>
          <w:sz w:val="24"/>
          <w:szCs w:val="24"/>
          <w:highlight w:val="white"/>
        </w:rPr>
        <w:t xml:space="preserve"> Downing Middle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We will discuss the challenges and successes we have encountered in offering for the first time an after-school Latin enrichment club at Waddell Elementary school. Our club, run by a university professor, a middle school Latin teacher, and two college students met for an hour, once a week for six weeks. At the university level, this was a test run to see if Classics students would be interested in a service-learning opportunity. The final third of the session will be devoted to an open discussion as to whether this idea can help with future Latin enrollment at the middle school level.</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Latin/All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Location:  104</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Session 5:  Beg, Borrow, and Steal </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Rachel Cartwright, Rustburg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session will offer resources gathered over the course of the presenter’s teaching career: organizational ideas, class activities, games, worksheets, and more! Attendees are invited to bring some of their favorite resources to share.</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French/Middle School, High School</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English/French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114</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Session 6:  Communicate Without Talking! A Look at Other Ways to Communicate</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Sheila W. </w:t>
      </w:r>
      <w:proofErr w:type="spellStart"/>
      <w:r>
        <w:rPr>
          <w:rFonts w:ascii="Times New Roman" w:eastAsia="Times New Roman" w:hAnsi="Times New Roman" w:cs="Times New Roman"/>
          <w:b/>
          <w:sz w:val="24"/>
          <w:szCs w:val="24"/>
        </w:rPr>
        <w:t>Cockey</w:t>
      </w:r>
      <w:proofErr w:type="spellEnd"/>
      <w:r>
        <w:rPr>
          <w:rFonts w:ascii="Times New Roman" w:eastAsia="Times New Roman" w:hAnsi="Times New Roman" w:cs="Times New Roman"/>
          <w:b/>
          <w:sz w:val="24"/>
          <w:szCs w:val="24"/>
        </w:rPr>
        <w:t>, AATSP</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some themes from Albricias, the student journal of the </w:t>
      </w:r>
      <w:proofErr w:type="spellStart"/>
      <w:r>
        <w:rPr>
          <w:rFonts w:ascii="Times New Roman" w:eastAsia="Times New Roman" w:hAnsi="Times New Roman" w:cs="Times New Roman"/>
          <w:sz w:val="24"/>
          <w:szCs w:val="24"/>
        </w:rPr>
        <w:t>Sociedad</w:t>
      </w:r>
      <w:proofErr w:type="spellEnd"/>
      <w:r>
        <w:rPr>
          <w:rFonts w:ascii="Times New Roman" w:eastAsia="Times New Roman" w:hAnsi="Times New Roman" w:cs="Times New Roman"/>
          <w:sz w:val="24"/>
          <w:szCs w:val="24"/>
        </w:rPr>
        <w:t xml:space="preserve"> Honoraria </w:t>
      </w:r>
      <w:proofErr w:type="spellStart"/>
      <w:r>
        <w:rPr>
          <w:rFonts w:ascii="Times New Roman" w:eastAsia="Times New Roman" w:hAnsi="Times New Roman" w:cs="Times New Roman"/>
          <w:sz w:val="24"/>
          <w:szCs w:val="24"/>
        </w:rPr>
        <w:t>Hispánica</w:t>
      </w:r>
      <w:proofErr w:type="spellEnd"/>
      <w:r>
        <w:rPr>
          <w:rFonts w:ascii="Times New Roman" w:eastAsia="Times New Roman" w:hAnsi="Times New Roman" w:cs="Times New Roman"/>
          <w:sz w:val="24"/>
          <w:szCs w:val="24"/>
        </w:rPr>
        <w:t xml:space="preserve"> of the AATSP, as a starting point, the presenter will talk about ways to communicate a thought without talking but in other culturally significant and appropriate ways. We will see examples of student work in poetry, essay, graphic arts, photography, and much more. We will explore ways to “illustrate” a theme and communicate in media related to the spoken language students learn in the classroom. Suitable for all languages with some examples in Spanish.</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 with Spanish Examples/Middle School, High School, Post-Secondary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English/Spanish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211</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STRAND B:  11:30 - 12:15</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7:  High-Leverage Teaching Practices in FL Education</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Michelle Horner </w:t>
      </w:r>
      <w:proofErr w:type="spellStart"/>
      <w:r>
        <w:rPr>
          <w:rFonts w:ascii="Times New Roman" w:eastAsia="Times New Roman" w:hAnsi="Times New Roman" w:cs="Times New Roman"/>
          <w:b/>
          <w:sz w:val="24"/>
          <w:szCs w:val="24"/>
        </w:rPr>
        <w:t>Grau</w:t>
      </w:r>
      <w:proofErr w:type="spellEnd"/>
      <w:r>
        <w:rPr>
          <w:rFonts w:ascii="Times New Roman" w:eastAsia="Times New Roman" w:hAnsi="Times New Roman" w:cs="Times New Roman"/>
          <w:b/>
          <w:sz w:val="24"/>
          <w:szCs w:val="24"/>
        </w:rPr>
        <w:t>, Our Lady of Mt. Carmel and CNU</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Core Practices that EVERY teacher should be able to do well? ACTFL has named six High-Leverage Teaching Practices. Learn what they are and how they can be unpacked with new or experienced teachers!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Languages/Elementary, Middle School, High School, Post-Secondary</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203</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8:  Get Kids Talking Using their Interests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Presenters:  </w:t>
      </w:r>
      <w:proofErr w:type="spellStart"/>
      <w:r>
        <w:rPr>
          <w:rFonts w:ascii="Times New Roman" w:eastAsia="Times New Roman" w:hAnsi="Times New Roman" w:cs="Times New Roman"/>
          <w:b/>
          <w:sz w:val="24"/>
          <w:szCs w:val="24"/>
        </w:rPr>
        <w:t>Larise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Joasil</w:t>
      </w:r>
      <w:proofErr w:type="spellEnd"/>
      <w:r>
        <w:rPr>
          <w:rFonts w:ascii="Times New Roman" w:eastAsia="Times New Roman" w:hAnsi="Times New Roman" w:cs="Times New Roman"/>
          <w:b/>
          <w:sz w:val="24"/>
          <w:szCs w:val="24"/>
        </w:rPr>
        <w:t>, Albemarle High School;</w:t>
      </w:r>
    </w:p>
    <w:p w:rsidR="00863E7C" w:rsidRDefault="001C36E5">
      <w:pPr>
        <w:tabs>
          <w:tab w:val="left" w:pos="720"/>
          <w:tab w:val="left" w:pos="1440"/>
        </w:tabs>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 Johnson, Albemarle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Justin Beamon, Albemarle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want to conduct your classes in your target language and still have your students understand you? Do you want to see students participate and share their opinions and interests in class and contribute to the entire group learning? Using Comprehensible Input methods and Personalized Questions and Answers (PQA), this session will demonstrate and allocate time for questions and prompts into student interests as pathways into daily lessons and curricula.</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 of Presentation: English/French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212</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9:  </w:t>
      </w:r>
      <w:r>
        <w:rPr>
          <w:rFonts w:ascii="Times New Roman" w:eastAsia="Times New Roman" w:hAnsi="Times New Roman" w:cs="Times New Roman"/>
          <w:b/>
          <w:color w:val="222222"/>
          <w:sz w:val="28"/>
          <w:szCs w:val="28"/>
        </w:rPr>
        <w:t>Get Them Talking with Technology</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Heidi </w:t>
      </w:r>
      <w:proofErr w:type="spellStart"/>
      <w:r>
        <w:rPr>
          <w:rFonts w:ascii="Times New Roman" w:eastAsia="Times New Roman" w:hAnsi="Times New Roman" w:cs="Times New Roman"/>
          <w:b/>
          <w:sz w:val="24"/>
          <w:szCs w:val="24"/>
        </w:rPr>
        <w:t>Trude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22222"/>
          <w:sz w:val="24"/>
          <w:szCs w:val="24"/>
        </w:rPr>
        <w:t>Skyline High School, FLAVA Teacher of the Year</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Are you looking for ways to get your students speaking in the target language while integrating technology? In this session, we will explore various technology tools that will engage students. Participants will leave this session with ideas and strategies that will get their students talking.</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115</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10:  Dinosaurs, Chickens, and Lords A-leaping: Making Participles Fun</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b/>
        <w:t xml:space="preserve">Presenter:  Stacey </w:t>
      </w:r>
      <w:proofErr w:type="spellStart"/>
      <w:r>
        <w:rPr>
          <w:rFonts w:ascii="Times New Roman" w:eastAsia="Times New Roman" w:hAnsi="Times New Roman" w:cs="Times New Roman"/>
          <w:b/>
          <w:sz w:val="24"/>
          <w:szCs w:val="24"/>
        </w:rPr>
        <w:t>Kenkeremath</w:t>
      </w:r>
      <w:proofErr w:type="spellEnd"/>
      <w:r>
        <w:rPr>
          <w:rFonts w:ascii="Times New Roman" w:eastAsia="Times New Roman" w:hAnsi="Times New Roman" w:cs="Times New Roman"/>
          <w:b/>
          <w:sz w:val="24"/>
          <w:szCs w:val="24"/>
        </w:rPr>
        <w:t>, Chantilly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a few simple one-class-period projects to reinforce the formation and translation of participles that my students love, using minimal materials and lots of critical thinking skills.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Latin/Middle School, High School</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104</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sz w:val="24"/>
          <w:szCs w:val="24"/>
        </w:rPr>
      </w:pPr>
    </w:p>
    <w:p w:rsidR="00863E7C" w:rsidRPr="003A3D3D" w:rsidRDefault="003A3D3D">
      <w:pPr>
        <w:tabs>
          <w:tab w:val="left" w:pos="720"/>
          <w:tab w:val="left" w:pos="1440"/>
        </w:tabs>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Session 11</w:t>
      </w:r>
      <w:proofErr w:type="gramStart"/>
      <w:r>
        <w:rPr>
          <w:rFonts w:ascii="Times New Roman" w:eastAsia="Times New Roman" w:hAnsi="Times New Roman" w:cs="Times New Roman"/>
          <w:b/>
          <w:sz w:val="28"/>
          <w:szCs w:val="28"/>
          <w:lang w:val="fr-FR"/>
        </w:rPr>
        <w:t xml:space="preserve">:  </w:t>
      </w:r>
      <w:r w:rsidR="001C36E5" w:rsidRPr="003A3D3D">
        <w:rPr>
          <w:rFonts w:ascii="Times New Roman" w:eastAsia="Times New Roman" w:hAnsi="Times New Roman" w:cs="Times New Roman"/>
          <w:b/>
          <w:sz w:val="28"/>
          <w:szCs w:val="28"/>
          <w:lang w:val="fr-FR"/>
        </w:rPr>
        <w:t>Venez</w:t>
      </w:r>
      <w:proofErr w:type="gramEnd"/>
      <w:r w:rsidR="001C36E5" w:rsidRPr="003A3D3D">
        <w:rPr>
          <w:rFonts w:ascii="Times New Roman" w:eastAsia="Times New Roman" w:hAnsi="Times New Roman" w:cs="Times New Roman"/>
          <w:b/>
          <w:sz w:val="28"/>
          <w:szCs w:val="28"/>
          <w:lang w:val="fr-FR"/>
        </w:rPr>
        <w:t xml:space="preserve"> chanter avec nous!</w:t>
      </w:r>
    </w:p>
    <w:p w:rsidR="00863E7C" w:rsidRPr="003A3D3D" w:rsidRDefault="001C36E5">
      <w:pPr>
        <w:tabs>
          <w:tab w:val="left" w:pos="720"/>
          <w:tab w:val="left" w:pos="1440"/>
        </w:tabs>
        <w:spacing w:after="0" w:line="240" w:lineRule="auto"/>
        <w:rPr>
          <w:rFonts w:ascii="Times New Roman" w:eastAsia="Times New Roman" w:hAnsi="Times New Roman" w:cs="Times New Roman"/>
          <w:sz w:val="24"/>
          <w:szCs w:val="24"/>
          <w:lang w:val="fr-FR"/>
        </w:rPr>
      </w:pPr>
      <w:r w:rsidRPr="003A3D3D">
        <w:rPr>
          <w:rFonts w:ascii="Times New Roman" w:eastAsia="Times New Roman" w:hAnsi="Times New Roman" w:cs="Times New Roman"/>
          <w:b/>
          <w:sz w:val="24"/>
          <w:szCs w:val="24"/>
          <w:lang w:val="fr-FR"/>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sidRPr="003A3D3D">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rPr>
        <w:t xml:space="preserve">Presenter:  Dr. Ruth </w:t>
      </w:r>
      <w:proofErr w:type="spellStart"/>
      <w:r>
        <w:rPr>
          <w:rFonts w:ascii="Times New Roman" w:eastAsia="Times New Roman" w:hAnsi="Times New Roman" w:cs="Times New Roman"/>
          <w:b/>
          <w:sz w:val="24"/>
          <w:szCs w:val="24"/>
        </w:rPr>
        <w:t>Ferree</w:t>
      </w:r>
      <w:proofErr w:type="spellEnd"/>
      <w:r>
        <w:rPr>
          <w:rFonts w:ascii="Times New Roman" w:eastAsia="Times New Roman" w:hAnsi="Times New Roman" w:cs="Times New Roman"/>
          <w:b/>
          <w:sz w:val="24"/>
          <w:szCs w:val="24"/>
        </w:rPr>
        <w:t>, UVA - Curry</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benefits of music for learning language and culture are well-established. During this session, we'll reconnect with some traditional songs from the Francophone world and check on the latest in the French top ten. Even if you do not sing, you will leave this session with some songs and ideas for using them to take advantage of the power of music to enhance your instruction.  </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French/Elementary, Middle School, High School, Post-Secondary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French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114</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Session 12:  </w:t>
      </w:r>
      <w:r>
        <w:rPr>
          <w:rFonts w:ascii="Times New Roman" w:eastAsia="Times New Roman" w:hAnsi="Times New Roman" w:cs="Times New Roman"/>
          <w:b/>
          <w:color w:val="222222"/>
          <w:sz w:val="28"/>
          <w:szCs w:val="28"/>
        </w:rPr>
        <w:t>Get REAL: Theatre as a Tool to Physically Connect and Personally Reflect a Foreign Language</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ab/>
        <w:t>Presenters:  </w:t>
      </w:r>
      <w:r>
        <w:rPr>
          <w:rFonts w:ascii="Times New Roman" w:eastAsia="Times New Roman" w:hAnsi="Times New Roman" w:cs="Times New Roman"/>
          <w:b/>
          <w:color w:val="222222"/>
          <w:sz w:val="24"/>
          <w:szCs w:val="24"/>
        </w:rPr>
        <w:t>Lisa Fore, Abingdon High School;</w:t>
      </w:r>
    </w:p>
    <w:p w:rsidR="00863E7C" w:rsidRDefault="001C36E5">
      <w:pPr>
        <w:tabs>
          <w:tab w:val="left" w:pos="720"/>
          <w:tab w:val="left" w:pos="144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Ryan Henderson, Assistant Program Director of Barter Theatre's Project REAL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Participants in this interactive workshop will learn practical tools and activities they can use in the classroom that will not only engage their students physically, but connect them personally to the subject matter. These strategies can be applied to students of all ages, learning any language.</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Spanish/</w:t>
      </w:r>
      <w:r>
        <w:rPr>
          <w:rFonts w:ascii="Times New Roman" w:eastAsia="Times New Roman" w:hAnsi="Times New Roman" w:cs="Times New Roman"/>
          <w:b/>
          <w:color w:val="222222"/>
          <w:sz w:val="24"/>
          <w:szCs w:val="24"/>
        </w:rPr>
        <w:t>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211</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STRAND C:  1:15 - 2:00</w:t>
      </w: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13:  Public Speaking in the World-Language Classroom</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Dr. Monica Mulholland, Virginia Tech Language and Culture Institute</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speakers and presenters face varying levels of public speaking anxiety; even more so in a second language. However, very often, our students are expected to present in front of others as if they were pros! This hands-on session focuses on research and practices which will help the learner overcome the fear of public speaking. Techniques include impromptu speeches, the use of the body, voice, breathing, and visualization, and speech writing. Teachers will find useful tools to enhance their public speaking skills as well.</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Languages/High School, Post-Secondary</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203</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14:  </w:t>
      </w:r>
      <w:r>
        <w:rPr>
          <w:rFonts w:ascii="Times New Roman" w:eastAsia="Times New Roman" w:hAnsi="Times New Roman" w:cs="Times New Roman"/>
          <w:b/>
          <w:color w:val="222222"/>
          <w:sz w:val="28"/>
          <w:szCs w:val="28"/>
        </w:rPr>
        <w:t>Integrated Performance Assessments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w:t>
      </w:r>
      <w:r>
        <w:rPr>
          <w:rFonts w:ascii="Times New Roman" w:eastAsia="Times New Roman" w:hAnsi="Times New Roman" w:cs="Times New Roman"/>
          <w:b/>
          <w:color w:val="222222"/>
          <w:sz w:val="24"/>
          <w:szCs w:val="24"/>
        </w:rPr>
        <w:t xml:space="preserve">Lisa Harris, Specialist for Foreign Languages, VA </w:t>
      </w:r>
      <w:proofErr w:type="spellStart"/>
      <w:r>
        <w:rPr>
          <w:rFonts w:ascii="Times New Roman" w:eastAsia="Times New Roman" w:hAnsi="Times New Roman" w:cs="Times New Roman"/>
          <w:b/>
          <w:color w:val="222222"/>
          <w:sz w:val="24"/>
          <w:szCs w:val="24"/>
        </w:rPr>
        <w:t>Dept</w:t>
      </w:r>
      <w:proofErr w:type="spellEnd"/>
      <w:r>
        <w:rPr>
          <w:rFonts w:ascii="Times New Roman" w:eastAsia="Times New Roman" w:hAnsi="Times New Roman" w:cs="Times New Roman"/>
          <w:b/>
          <w:color w:val="222222"/>
          <w:sz w:val="24"/>
          <w:szCs w:val="24"/>
        </w:rPr>
        <w:t xml:space="preserve"> of Education</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Participants will peek into the process of designing and using Integrated Performance Assessments in the foreign language classroom. Using the backwards design model, participants will identify ways for students to demonstrate what they know and are able to do with the target language.</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214</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Session 15:  Say What? Engage Your Students with Google Sheets!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Heidi </w:t>
      </w:r>
      <w:proofErr w:type="spellStart"/>
      <w:r>
        <w:rPr>
          <w:rFonts w:ascii="Times New Roman" w:eastAsia="Times New Roman" w:hAnsi="Times New Roman" w:cs="Times New Roman"/>
          <w:b/>
          <w:sz w:val="24"/>
          <w:szCs w:val="24"/>
        </w:rPr>
        <w:t>Trude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22222"/>
          <w:sz w:val="24"/>
          <w:szCs w:val="24"/>
        </w:rPr>
        <w:t>Skyline High School, FLAVA Teacher of the Year</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looking for ways to make Google Sheets engaging for your students? In this session, you will learn how to create engaging games and activities, like Jeopardy, BINGO, Hangman, </w:t>
      </w:r>
      <w:proofErr w:type="spellStart"/>
      <w:r>
        <w:rPr>
          <w:rFonts w:ascii="Times New Roman" w:eastAsia="Times New Roman" w:hAnsi="Times New Roman" w:cs="Times New Roman"/>
          <w:sz w:val="24"/>
          <w:szCs w:val="24"/>
        </w:rPr>
        <w:t>Madlibs</w:t>
      </w:r>
      <w:proofErr w:type="spellEnd"/>
      <w:r>
        <w:rPr>
          <w:rFonts w:ascii="Times New Roman" w:eastAsia="Times New Roman" w:hAnsi="Times New Roman" w:cs="Times New Roman"/>
          <w:sz w:val="24"/>
          <w:szCs w:val="24"/>
        </w:rPr>
        <w:t xml:space="preserve"> and more, all by using Google Sheets. After learning how to make these amazing activities, you will have time to create your own games and activities that can be used the next day.</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115</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16:  </w:t>
      </w:r>
      <w:r>
        <w:rPr>
          <w:rFonts w:ascii="Times New Roman" w:eastAsia="Times New Roman" w:hAnsi="Times New Roman" w:cs="Times New Roman"/>
          <w:b/>
          <w:color w:val="222222"/>
          <w:sz w:val="28"/>
          <w:szCs w:val="28"/>
        </w:rPr>
        <w:t>Integrating Music in the Language Classroom</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b/>
        <w:t xml:space="preserve">Presenter:  Devyn Keller, </w:t>
      </w:r>
      <w:proofErr w:type="spellStart"/>
      <w:r>
        <w:rPr>
          <w:rFonts w:ascii="Times New Roman" w:eastAsia="Times New Roman" w:hAnsi="Times New Roman" w:cs="Times New Roman"/>
          <w:b/>
          <w:color w:val="222222"/>
          <w:sz w:val="24"/>
          <w:szCs w:val="24"/>
        </w:rPr>
        <w:t>Matoaca</w:t>
      </w:r>
      <w:proofErr w:type="spellEnd"/>
      <w:r>
        <w:rPr>
          <w:rFonts w:ascii="Times New Roman" w:eastAsia="Times New Roman" w:hAnsi="Times New Roman" w:cs="Times New Roman"/>
          <w:b/>
          <w:color w:val="222222"/>
          <w:sz w:val="24"/>
          <w:szCs w:val="24"/>
        </w:rPr>
        <w:t xml:space="preserve"> High School, Best of FLAVA</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This session will provide teachers with strategies for integrating music into the classroom at all levels. Plan to leave with a song idea that will help your students remember an important topic. No musical talent required!</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 with Latin Examples/All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104</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17:  </w:t>
      </w:r>
      <w:proofErr w:type="spellStart"/>
      <w:r>
        <w:rPr>
          <w:rFonts w:ascii="Times New Roman" w:eastAsia="Times New Roman" w:hAnsi="Times New Roman" w:cs="Times New Roman"/>
          <w:b/>
          <w:sz w:val="28"/>
          <w:szCs w:val="28"/>
        </w:rPr>
        <w:t>Congrès</w:t>
      </w:r>
      <w:proofErr w:type="spellEnd"/>
      <w:r>
        <w:rPr>
          <w:rFonts w:ascii="Times New Roman" w:eastAsia="Times New Roman" w:hAnsi="Times New Roman" w:cs="Times New Roman"/>
          <w:b/>
          <w:sz w:val="28"/>
          <w:szCs w:val="28"/>
        </w:rPr>
        <w:t>: How Countywide Celebration of Language Can Strengthen the Language Learning Experience</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Ariel Graham, Elizabeth Davis Middle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workshop, we will be discussing the benefits of </w:t>
      </w:r>
      <w:proofErr w:type="spellStart"/>
      <w:r>
        <w:rPr>
          <w:rFonts w:ascii="Times New Roman" w:eastAsia="Times New Roman" w:hAnsi="Times New Roman" w:cs="Times New Roman"/>
          <w:sz w:val="24"/>
          <w:szCs w:val="24"/>
        </w:rPr>
        <w:t>Congrès</w:t>
      </w:r>
      <w:proofErr w:type="spellEnd"/>
      <w:r>
        <w:rPr>
          <w:rFonts w:ascii="Times New Roman" w:eastAsia="Times New Roman" w:hAnsi="Times New Roman" w:cs="Times New Roman"/>
          <w:sz w:val="24"/>
          <w:szCs w:val="24"/>
        </w:rPr>
        <w:t xml:space="preserve"> in both Chesterfield County public schools in central Virginia, and Spotsylvania county public schools of northern Virginia. </w:t>
      </w:r>
      <w:proofErr w:type="spellStart"/>
      <w:r>
        <w:rPr>
          <w:rFonts w:ascii="Times New Roman" w:eastAsia="Times New Roman" w:hAnsi="Times New Roman" w:cs="Times New Roman"/>
          <w:sz w:val="24"/>
          <w:szCs w:val="24"/>
        </w:rPr>
        <w:t>Congrès</w:t>
      </w:r>
      <w:proofErr w:type="spellEnd"/>
      <w:r>
        <w:rPr>
          <w:rFonts w:ascii="Times New Roman" w:eastAsia="Times New Roman" w:hAnsi="Times New Roman" w:cs="Times New Roman"/>
          <w:sz w:val="24"/>
          <w:szCs w:val="24"/>
        </w:rPr>
        <w:t xml:space="preserve"> is a daylong event for French students from grades 6-12 from all over the respective county and nearby counties. Francophiles and French learners come from far and wide to unite and connect in French language, Francophone culture, and so much more. We will be discussing the benefits for students and teachers, including competitions, workshops, community outreach, and professional development.</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French/Middle School, High School</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3A3D3D"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114</w:t>
      </w:r>
    </w:p>
    <w:p w:rsidR="003A3D3D" w:rsidRPr="003A3D3D" w:rsidRDefault="003A3D3D">
      <w:pPr>
        <w:tabs>
          <w:tab w:val="left" w:pos="720"/>
          <w:tab w:val="left" w:pos="1440"/>
        </w:tabs>
        <w:spacing w:after="0" w:line="240" w:lineRule="auto"/>
        <w:rPr>
          <w:rFonts w:ascii="Times New Roman" w:eastAsia="Times New Roman" w:hAnsi="Times New Roman" w:cs="Times New Roman"/>
          <w:b/>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b/>
          <w:sz w:val="28"/>
          <w:szCs w:val="28"/>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Session 18:  </w:t>
      </w:r>
      <w:r>
        <w:rPr>
          <w:rFonts w:ascii="Times New Roman" w:eastAsia="Times New Roman" w:hAnsi="Times New Roman" w:cs="Times New Roman"/>
          <w:b/>
          <w:color w:val="222222"/>
          <w:sz w:val="28"/>
          <w:szCs w:val="28"/>
        </w:rPr>
        <w:t>Flipping Spanish</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w:t>
      </w:r>
      <w:r>
        <w:rPr>
          <w:rFonts w:ascii="Times New Roman" w:eastAsia="Times New Roman" w:hAnsi="Times New Roman" w:cs="Times New Roman"/>
          <w:b/>
          <w:color w:val="222222"/>
          <w:sz w:val="24"/>
          <w:szCs w:val="24"/>
        </w:rPr>
        <w:t xml:space="preserve">Deanna </w:t>
      </w:r>
      <w:proofErr w:type="spellStart"/>
      <w:r>
        <w:rPr>
          <w:rFonts w:ascii="Times New Roman" w:eastAsia="Times New Roman" w:hAnsi="Times New Roman" w:cs="Times New Roman"/>
          <w:b/>
          <w:color w:val="222222"/>
          <w:sz w:val="24"/>
          <w:szCs w:val="24"/>
        </w:rPr>
        <w:t>Mihaly</w:t>
      </w:r>
      <w:proofErr w:type="spellEnd"/>
      <w:r>
        <w:rPr>
          <w:rFonts w:ascii="Times New Roman" w:eastAsia="Times New Roman" w:hAnsi="Times New Roman" w:cs="Times New Roman"/>
          <w:b/>
          <w:color w:val="222222"/>
          <w:sz w:val="24"/>
          <w:szCs w:val="24"/>
        </w:rPr>
        <w:t>, Warhill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This session introduces participants to flipped classroom techniques for Spanish. Learn how to incrementally introduce "flips" that will help students acquire new vocabulary and read with excitement! Try out a recent active strategy to maximize instructional time and self-actualized learners.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Spanish/Middle, Secondary, Post-Secondary</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211</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19:  The “Silver Bullet” Journal: One Task = Four Communication Goals Met</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Presenters:  </w:t>
      </w:r>
      <w:proofErr w:type="spellStart"/>
      <w:r>
        <w:rPr>
          <w:rFonts w:ascii="Times New Roman" w:eastAsia="Times New Roman" w:hAnsi="Times New Roman" w:cs="Times New Roman"/>
          <w:b/>
          <w:sz w:val="24"/>
          <w:szCs w:val="24"/>
        </w:rPr>
        <w:t>Larise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Joasil</w:t>
      </w:r>
      <w:proofErr w:type="spellEnd"/>
      <w:r>
        <w:rPr>
          <w:rFonts w:ascii="Times New Roman" w:eastAsia="Times New Roman" w:hAnsi="Times New Roman" w:cs="Times New Roman"/>
          <w:b/>
          <w:sz w:val="24"/>
          <w:szCs w:val="24"/>
        </w:rPr>
        <w:t>, Albemarle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 Johnson, Albemarle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Justin Beamon, Albemarle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ever wonder how you will really utilize all areas of communication: Speaking, Listening, Writing and Reading every day? Feeling like there is just not enough time in a class meeting to cover all aspects of fluency in a quality way? The “Silver Bullet” journaling task is a great way to accomplish the four parts of communication in the Target Language all in one task. Through using Comprehensible Input strategies you can take a simple journaling task and use it as a means by which you can have your kids writing more, speaking naturally and confidently, listening and understanding in a stress free environment and reading successfully.</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Languages/Middle School, High School</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English/Spanish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212</w:t>
      </w:r>
    </w:p>
    <w:p w:rsidR="00863E7C" w:rsidRPr="003A3D3D" w:rsidRDefault="00863E7C">
      <w:pPr>
        <w:tabs>
          <w:tab w:val="left" w:pos="720"/>
          <w:tab w:val="left" w:pos="1440"/>
        </w:tabs>
        <w:spacing w:after="0" w:line="240" w:lineRule="auto"/>
        <w:rPr>
          <w:rFonts w:ascii="Times New Roman" w:eastAsia="Times New Roman" w:hAnsi="Times New Roman" w:cs="Times New Roman"/>
          <w:b/>
          <w:sz w:val="16"/>
          <w:szCs w:val="16"/>
        </w:rPr>
      </w:pPr>
    </w:p>
    <w:p w:rsidR="00863E7C" w:rsidRDefault="001C36E5">
      <w:pPr>
        <w:tabs>
          <w:tab w:val="left" w:pos="720"/>
          <w:tab w:val="left" w:pos="1440"/>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t>STRAND D:  2:15 - 3:00</w:t>
      </w:r>
    </w:p>
    <w:p w:rsidR="00863E7C" w:rsidRDefault="00863E7C">
      <w:pPr>
        <w:tabs>
          <w:tab w:val="left" w:pos="720"/>
          <w:tab w:val="left" w:pos="1440"/>
        </w:tabs>
        <w:spacing w:after="0" w:line="240" w:lineRule="auto"/>
        <w:jc w:val="center"/>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20:  Unit Planning with Comprehe</w:t>
      </w:r>
      <w:r w:rsidR="00F52719">
        <w:rPr>
          <w:rFonts w:ascii="Times New Roman" w:eastAsia="Times New Roman" w:hAnsi="Times New Roman" w:cs="Times New Roman"/>
          <w:b/>
          <w:sz w:val="28"/>
          <w:szCs w:val="28"/>
        </w:rPr>
        <w:t>n</w:t>
      </w:r>
      <w:r>
        <w:rPr>
          <w:rFonts w:ascii="Times New Roman" w:eastAsia="Times New Roman" w:hAnsi="Times New Roman" w:cs="Times New Roman"/>
          <w:b/>
          <w:sz w:val="28"/>
          <w:szCs w:val="28"/>
        </w:rPr>
        <w:t>sible Input</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Presenters:  Ellie </w:t>
      </w:r>
      <w:proofErr w:type="spellStart"/>
      <w:r>
        <w:rPr>
          <w:rFonts w:ascii="Times New Roman" w:eastAsia="Times New Roman" w:hAnsi="Times New Roman" w:cs="Times New Roman"/>
          <w:b/>
          <w:sz w:val="24"/>
          <w:szCs w:val="24"/>
        </w:rPr>
        <w:t>Murnane</w:t>
      </w:r>
      <w:proofErr w:type="spellEnd"/>
      <w:r>
        <w:rPr>
          <w:rFonts w:ascii="Times New Roman" w:eastAsia="Times New Roman" w:hAnsi="Times New Roman" w:cs="Times New Roman"/>
          <w:b/>
          <w:sz w:val="24"/>
          <w:szCs w:val="24"/>
        </w:rPr>
        <w:t>, Salem Church Middle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student's proficiency and engagement through Comprehensible Input! Attendees will learn how to structure a unit from start to finish using highly successful CI strategies-from introducing new "structures" to formally assessing for proficiency. Attendees will also leave with a CI lesson "template" and a small toolbox to pull from when planning future lessons.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203</w:t>
      </w: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Session 21:  </w:t>
      </w:r>
      <w:r>
        <w:rPr>
          <w:rFonts w:ascii="Times New Roman" w:eastAsia="Times New Roman" w:hAnsi="Times New Roman" w:cs="Times New Roman"/>
          <w:b/>
          <w:color w:val="222222"/>
          <w:sz w:val="28"/>
          <w:szCs w:val="28"/>
        </w:rPr>
        <w:t xml:space="preserve">Virginia </w:t>
      </w:r>
      <w:proofErr w:type="spellStart"/>
      <w:r>
        <w:rPr>
          <w:rFonts w:ascii="Times New Roman" w:eastAsia="Times New Roman" w:hAnsi="Times New Roman" w:cs="Times New Roman"/>
          <w:b/>
          <w:color w:val="222222"/>
          <w:sz w:val="28"/>
          <w:szCs w:val="28"/>
        </w:rPr>
        <w:t>LinguaFolio</w:t>
      </w:r>
      <w:proofErr w:type="spellEnd"/>
      <w:r>
        <w:rPr>
          <w:rFonts w:ascii="Times New Roman" w:eastAsia="Times New Roman" w:hAnsi="Times New Roman" w:cs="Times New Roman"/>
          <w:b/>
          <w:color w:val="222222"/>
          <w:sz w:val="28"/>
          <w:szCs w:val="28"/>
        </w:rPr>
        <w:t xml:space="preserve"> - Getting Started and Moving Forward</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  </w:t>
      </w:r>
      <w:r>
        <w:rPr>
          <w:rFonts w:ascii="Times New Roman" w:eastAsia="Times New Roman" w:hAnsi="Times New Roman" w:cs="Times New Roman"/>
          <w:b/>
          <w:color w:val="222222"/>
          <w:sz w:val="24"/>
          <w:szCs w:val="24"/>
        </w:rPr>
        <w:t xml:space="preserve">Lisa Harris, Specialist for Foreign Languages, VA </w:t>
      </w:r>
      <w:proofErr w:type="spellStart"/>
      <w:r>
        <w:rPr>
          <w:rFonts w:ascii="Times New Roman" w:eastAsia="Times New Roman" w:hAnsi="Times New Roman" w:cs="Times New Roman"/>
          <w:b/>
          <w:color w:val="222222"/>
          <w:sz w:val="24"/>
          <w:szCs w:val="24"/>
        </w:rPr>
        <w:t>Dept</w:t>
      </w:r>
      <w:proofErr w:type="spellEnd"/>
      <w:r>
        <w:rPr>
          <w:rFonts w:ascii="Times New Roman" w:eastAsia="Times New Roman" w:hAnsi="Times New Roman" w:cs="Times New Roman"/>
          <w:b/>
          <w:color w:val="222222"/>
          <w:sz w:val="24"/>
          <w:szCs w:val="24"/>
        </w:rPr>
        <w:t xml:space="preserve"> of Education</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This session will review the Virginia </w:t>
      </w:r>
      <w:proofErr w:type="spellStart"/>
      <w:r>
        <w:rPr>
          <w:rFonts w:ascii="Times New Roman" w:eastAsia="Times New Roman" w:hAnsi="Times New Roman" w:cs="Times New Roman"/>
          <w:color w:val="222222"/>
          <w:sz w:val="24"/>
          <w:szCs w:val="24"/>
        </w:rPr>
        <w:t>LinguaFolio</w:t>
      </w:r>
      <w:proofErr w:type="spellEnd"/>
      <w:r>
        <w:rPr>
          <w:rFonts w:ascii="Times New Roman" w:eastAsia="Times New Roman" w:hAnsi="Times New Roman" w:cs="Times New Roman"/>
          <w:color w:val="222222"/>
          <w:sz w:val="24"/>
          <w:szCs w:val="24"/>
        </w:rPr>
        <w:t xml:space="preserve"> Online Pilot program and address questions about the program. Current and potential users are encouraged to participate to discuss benefits, challenges, and solutions for getting the most out of the system.</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214</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3A3D3D" w:rsidRDefault="003A3D3D">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rPr>
          <w:rFonts w:ascii="Times New Roman" w:eastAsia="Times New Roman" w:hAnsi="Times New Roman" w:cs="Times New Roman"/>
          <w:sz w:val="24"/>
          <w:szCs w:val="24"/>
        </w:rPr>
      </w:pPr>
      <w:r>
        <w:rPr>
          <w:rFonts w:ascii="Times New Roman" w:eastAsia="Times New Roman" w:hAnsi="Times New Roman" w:cs="Times New Roman"/>
          <w:b/>
          <w:sz w:val="28"/>
          <w:szCs w:val="28"/>
        </w:rPr>
        <w:t>Session 22:  Dig a Little Deeper:  Bringing Archaeology into the Latin Classroom</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Presenter:  Ryan Stone, </w:t>
      </w:r>
      <w:proofErr w:type="spellStart"/>
      <w:r>
        <w:rPr>
          <w:rFonts w:ascii="Times New Roman" w:eastAsia="Times New Roman" w:hAnsi="Times New Roman" w:cs="Times New Roman"/>
          <w:b/>
          <w:sz w:val="24"/>
          <w:szCs w:val="24"/>
        </w:rPr>
        <w:t>Churchland</w:t>
      </w:r>
      <w:proofErr w:type="spellEnd"/>
      <w:r>
        <w:rPr>
          <w:rFonts w:ascii="Times New Roman" w:eastAsia="Times New Roman" w:hAnsi="Times New Roman" w:cs="Times New Roman"/>
          <w:b/>
          <w:sz w:val="24"/>
          <w:szCs w:val="24"/>
        </w:rPr>
        <w:t xml:space="preserve">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out to “Dig A Little Deeper” and learn HOW Latin is kept from extinction—discover HOW it is used every single day outside of SATs and derivatives. Attendees will uncover the ways in which the ancient world is kept relevant through exposure to the hands-on techniques archaeologists use every day!  Come discover how ancient literature is relevant in modern day careers!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Latin/High School</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104</w:t>
      </w:r>
    </w:p>
    <w:p w:rsidR="003A3D3D" w:rsidRDefault="003A3D3D">
      <w:pPr>
        <w:rPr>
          <w:rFonts w:ascii="Roboto" w:eastAsia="Roboto" w:hAnsi="Roboto" w:cs="Roboto"/>
          <w:b/>
          <w:sz w:val="24"/>
          <w:szCs w:val="24"/>
        </w:rPr>
      </w:pPr>
    </w:p>
    <w:p w:rsidR="00863E7C" w:rsidRDefault="001C36E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23:  From Still Pictures to the Big Screen: Keeping Your Students Engaged</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Presenters:  </w:t>
      </w:r>
      <w:proofErr w:type="spellStart"/>
      <w:r>
        <w:rPr>
          <w:rFonts w:ascii="Times New Roman" w:eastAsia="Times New Roman" w:hAnsi="Times New Roman" w:cs="Times New Roman"/>
          <w:b/>
          <w:sz w:val="24"/>
          <w:szCs w:val="24"/>
        </w:rPr>
        <w:t>Larise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Joasil</w:t>
      </w:r>
      <w:proofErr w:type="spellEnd"/>
      <w:r>
        <w:rPr>
          <w:rFonts w:ascii="Times New Roman" w:eastAsia="Times New Roman" w:hAnsi="Times New Roman" w:cs="Times New Roman"/>
          <w:b/>
          <w:sz w:val="24"/>
          <w:szCs w:val="24"/>
        </w:rPr>
        <w:t>, Albemarle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 Johnson, Albemarle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Justin Beamon, Albemarle High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need different ways to engage your students with your content (themes, structures, culture)? Are you dissatisfied with textbook activities and cheesy outdated videos? Maybe movie and picture talks are for you! You can use available digital resources (pictures/video) from the internet as low-prep, high-engagement activities molded to your needs in order to provide easy access to culturally relevant ideas, thematic concepts, and linguistic structures.</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English/French/Spanish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212</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24:  </w:t>
      </w:r>
      <w:r>
        <w:rPr>
          <w:rFonts w:ascii="Times New Roman" w:eastAsia="Times New Roman" w:hAnsi="Times New Roman" w:cs="Times New Roman"/>
          <w:b/>
          <w:color w:val="222222"/>
          <w:sz w:val="28"/>
          <w:szCs w:val="28"/>
        </w:rPr>
        <w:t xml:space="preserve">Teaching to Proficiency </w:t>
      </w:r>
      <w:proofErr w:type="gramStart"/>
      <w:r>
        <w:rPr>
          <w:rFonts w:ascii="Times New Roman" w:eastAsia="Times New Roman" w:hAnsi="Times New Roman" w:cs="Times New Roman"/>
          <w:b/>
          <w:color w:val="222222"/>
          <w:sz w:val="28"/>
          <w:szCs w:val="28"/>
        </w:rPr>
        <w:t>Through</w:t>
      </w:r>
      <w:proofErr w:type="gramEnd"/>
      <w:r>
        <w:rPr>
          <w:rFonts w:ascii="Times New Roman" w:eastAsia="Times New Roman" w:hAnsi="Times New Roman" w:cs="Times New Roman"/>
          <w:b/>
          <w:color w:val="222222"/>
          <w:sz w:val="28"/>
          <w:szCs w:val="28"/>
        </w:rPr>
        <w:t xml:space="preserve"> Comprehensible Input Strategies</w:t>
      </w: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863E7C" w:rsidRDefault="001C36E5">
      <w:pPr>
        <w:tabs>
          <w:tab w:val="left" w:pos="720"/>
          <w:tab w:val="left" w:pos="1440"/>
        </w:tabs>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ab/>
        <w:t>Presenters:  </w:t>
      </w:r>
      <w:r>
        <w:rPr>
          <w:rFonts w:ascii="Times New Roman" w:eastAsia="Times New Roman" w:hAnsi="Times New Roman" w:cs="Times New Roman"/>
          <w:b/>
          <w:color w:val="222222"/>
          <w:sz w:val="24"/>
          <w:szCs w:val="24"/>
        </w:rPr>
        <w:t xml:space="preserve">Brett </w:t>
      </w:r>
      <w:proofErr w:type="spellStart"/>
      <w:r>
        <w:rPr>
          <w:rFonts w:ascii="Times New Roman" w:eastAsia="Times New Roman" w:hAnsi="Times New Roman" w:cs="Times New Roman"/>
          <w:b/>
          <w:color w:val="222222"/>
          <w:sz w:val="24"/>
          <w:szCs w:val="24"/>
        </w:rPr>
        <w:t>Chonko</w:t>
      </w:r>
      <w:proofErr w:type="spellEnd"/>
      <w:r>
        <w:rPr>
          <w:rFonts w:ascii="Times New Roman" w:eastAsia="Times New Roman" w:hAnsi="Times New Roman" w:cs="Times New Roman"/>
          <w:b/>
          <w:color w:val="222222"/>
          <w:sz w:val="24"/>
          <w:szCs w:val="24"/>
        </w:rPr>
        <w:t>, Clover Hill High School;</w:t>
      </w:r>
    </w:p>
    <w:p w:rsidR="00863E7C" w:rsidRDefault="001C36E5">
      <w:pPr>
        <w:tabs>
          <w:tab w:val="left" w:pos="720"/>
          <w:tab w:val="left" w:pos="1440"/>
        </w:tabs>
        <w:spacing w:after="0" w:line="240" w:lineRule="auto"/>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Erin Anthony, Swift Creek Middle School</w:t>
      </w:r>
    </w:p>
    <w:p w:rsidR="00863E7C" w:rsidRDefault="00863E7C">
      <w:pPr>
        <w:tabs>
          <w:tab w:val="left" w:pos="720"/>
          <w:tab w:val="left" w:pos="1440"/>
        </w:tabs>
        <w:spacing w:after="0" w:line="240" w:lineRule="auto"/>
        <w:ind w:left="720" w:firstLine="720"/>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Comprehensible Input strategies focus on teaching proficiency using interesting and student-centered conversation topics. In this session, the presenters will DEMONSTRATE a host of conversation formats: Card Talk, Calendar Talk, Creating Characters, Special Person, Storytelling, SSR, etc...</w:t>
      </w:r>
    </w:p>
    <w:p w:rsidR="00863E7C" w:rsidRDefault="00863E7C">
      <w:pPr>
        <w:tabs>
          <w:tab w:val="left" w:pos="720"/>
          <w:tab w:val="left" w:pos="1440"/>
        </w:tabs>
        <w:spacing w:after="0" w:line="240" w:lineRule="auto"/>
        <w:rPr>
          <w:rFonts w:ascii="Times New Roman" w:eastAsia="Times New Roman" w:hAnsi="Times New Roman" w:cs="Times New Roman"/>
          <w:sz w:val="24"/>
          <w:szCs w:val="24"/>
        </w:rPr>
      </w:pPr>
    </w:p>
    <w:p w:rsidR="00863E7C" w:rsidRDefault="001C36E5">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  All Languages/All Levels</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Presentation: English</w:t>
      </w:r>
    </w:p>
    <w:p w:rsidR="00863E7C" w:rsidRDefault="001C36E5">
      <w:pP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211</w:t>
      </w:r>
    </w:p>
    <w:p w:rsidR="00863E7C" w:rsidRDefault="00863E7C">
      <w:pPr>
        <w:tabs>
          <w:tab w:val="left" w:pos="720"/>
          <w:tab w:val="left" w:pos="1440"/>
        </w:tabs>
        <w:spacing w:after="0" w:line="240" w:lineRule="auto"/>
        <w:rPr>
          <w:rFonts w:ascii="Times New Roman" w:eastAsia="Times New Roman" w:hAnsi="Times New Roman" w:cs="Times New Roman"/>
          <w:b/>
          <w:sz w:val="24"/>
          <w:szCs w:val="24"/>
        </w:rPr>
      </w:pPr>
    </w:p>
    <w:p w:rsidR="00863E7C" w:rsidRPr="00F52719" w:rsidRDefault="001C36E5" w:rsidP="003A3D3D">
      <w:pPr>
        <w:spacing w:after="0" w:line="360" w:lineRule="auto"/>
        <w:jc w:val="center"/>
        <w:rPr>
          <w:rFonts w:ascii="Cambria" w:eastAsia="Cambria" w:hAnsi="Cambria" w:cs="Cambria"/>
          <w:color w:val="FF0000"/>
          <w:sz w:val="24"/>
          <w:szCs w:val="24"/>
        </w:rPr>
      </w:pPr>
      <w:r w:rsidRPr="00F52719">
        <w:rPr>
          <w:rFonts w:ascii="Cambria" w:eastAsia="Cambria" w:hAnsi="Cambria" w:cs="Cambria"/>
          <w:color w:val="FF0000"/>
          <w:sz w:val="24"/>
          <w:szCs w:val="24"/>
        </w:rPr>
        <w:t>Please complete our Spring Mini-Conference Evaluation at https://bit.ly/2JzHzxY.</w:t>
      </w:r>
    </w:p>
    <w:sectPr w:rsidR="00863E7C" w:rsidRPr="00F5271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E4" w:rsidRDefault="00F16CE4">
      <w:pPr>
        <w:spacing w:after="0" w:line="240" w:lineRule="auto"/>
      </w:pPr>
      <w:r>
        <w:separator/>
      </w:r>
    </w:p>
  </w:endnote>
  <w:endnote w:type="continuationSeparator" w:id="0">
    <w:p w:rsidR="00F16CE4" w:rsidRDefault="00F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E4" w:rsidRDefault="00F16CE4">
      <w:pPr>
        <w:spacing w:after="0" w:line="240" w:lineRule="auto"/>
      </w:pPr>
      <w:r>
        <w:separator/>
      </w:r>
    </w:p>
  </w:footnote>
  <w:footnote w:type="continuationSeparator" w:id="0">
    <w:p w:rsidR="00F16CE4" w:rsidRDefault="00F16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7C" w:rsidRDefault="001C36E5">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Saturday, April 21, 2018</w:t>
    </w:r>
  </w:p>
  <w:p w:rsidR="00863E7C" w:rsidRDefault="00863E7C">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C"/>
    <w:rsid w:val="001C36E5"/>
    <w:rsid w:val="003A3D3D"/>
    <w:rsid w:val="007A1DD2"/>
    <w:rsid w:val="00863E7C"/>
    <w:rsid w:val="00A407A8"/>
    <w:rsid w:val="00BA5634"/>
    <w:rsid w:val="00F16CE4"/>
    <w:rsid w:val="00F5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F486-9D4A-4311-A4F5-F78A450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3D"/>
  </w:style>
  <w:style w:type="paragraph" w:styleId="Footer">
    <w:name w:val="footer"/>
    <w:basedOn w:val="Normal"/>
    <w:link w:val="FooterChar"/>
    <w:uiPriority w:val="99"/>
    <w:unhideWhenUsed/>
    <w:rsid w:val="003A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3D"/>
  </w:style>
  <w:style w:type="paragraph" w:styleId="BalloonText">
    <w:name w:val="Balloon Text"/>
    <w:basedOn w:val="Normal"/>
    <w:link w:val="BalloonTextChar"/>
    <w:uiPriority w:val="99"/>
    <w:semiHidden/>
    <w:unhideWhenUsed/>
    <w:rsid w:val="00A4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stahigherlearning.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Small</dc:creator>
  <cp:lastModifiedBy>Helen Small</cp:lastModifiedBy>
  <cp:revision>2</cp:revision>
  <dcterms:created xsi:type="dcterms:W3CDTF">2018-04-10T19:04:00Z</dcterms:created>
  <dcterms:modified xsi:type="dcterms:W3CDTF">2018-04-10T19:04:00Z</dcterms:modified>
</cp:coreProperties>
</file>